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2A4E73" w14:textId="77777777" w:rsidR="0067433F" w:rsidRDefault="0067433F" w:rsidP="0067433F">
      <w:pPr>
        <w:pStyle w:val="Heading5"/>
      </w:pPr>
      <w:r>
        <w:t xml:space="preserve">SOP for </w:t>
      </w:r>
      <w:sdt>
        <w:sdtPr>
          <w:rPr>
            <w:rFonts w:cs="Arial"/>
          </w:rPr>
          <w:id w:val="-1540512574"/>
          <w:placeholder>
            <w:docPart w:val="C0D9F0E1E29A46ABB3E582008E040521"/>
          </w:placeholder>
        </w:sdtPr>
        <w:sdtEndPr>
          <w:rPr>
            <w:sz w:val="32"/>
          </w:rPr>
        </w:sdtEndPr>
        <w:sdtContent>
          <w:r w:rsidR="00450589">
            <w:rPr>
              <w:rFonts w:cs="Arial"/>
              <w:color w:val="222222"/>
              <w:sz w:val="32"/>
              <w:shd w:val="clear" w:color="auto" w:fill="FFFFFF"/>
            </w:rPr>
            <w:t>Formamide</w:t>
          </w:r>
        </w:sdtContent>
      </w:sdt>
    </w:p>
    <w:p w14:paraId="5810664C" w14:textId="77777777" w:rsidR="001D07F0" w:rsidRDefault="001D07F0" w:rsidP="001D07F0">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pPr>
    </w:p>
    <w:p w14:paraId="08314742" w14:textId="77777777" w:rsidR="001D07F0" w:rsidRDefault="001D07F0" w:rsidP="001D07F0">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p>
    <w:tbl>
      <w:tblPr>
        <w:tblW w:w="0" w:type="auto"/>
        <w:tblInd w:w="120" w:type="dxa"/>
        <w:tblLayout w:type="fixed"/>
        <w:tblCellMar>
          <w:left w:w="120" w:type="dxa"/>
          <w:right w:w="120" w:type="dxa"/>
        </w:tblCellMar>
        <w:tblLook w:val="0000" w:firstRow="0" w:lastRow="0" w:firstColumn="0" w:lastColumn="0" w:noHBand="0" w:noVBand="0"/>
      </w:tblPr>
      <w:tblGrid>
        <w:gridCol w:w="2250"/>
        <w:gridCol w:w="900"/>
        <w:gridCol w:w="1620"/>
        <w:gridCol w:w="4590"/>
      </w:tblGrid>
      <w:tr w:rsidR="001D07F0" w14:paraId="13A2874B" w14:textId="77777777" w:rsidTr="001D07F0">
        <w:tc>
          <w:tcPr>
            <w:tcW w:w="9360" w:type="dxa"/>
            <w:gridSpan w:val="4"/>
            <w:tcBorders>
              <w:top w:val="single" w:sz="15" w:space="0" w:color="000000"/>
              <w:left w:val="single" w:sz="15" w:space="0" w:color="000000"/>
              <w:bottom w:val="single" w:sz="15" w:space="0" w:color="000000"/>
              <w:right w:val="single" w:sz="15" w:space="0" w:color="000000"/>
            </w:tcBorders>
            <w:shd w:val="pct30" w:color="000000" w:fill="FFFFFF"/>
            <w:vAlign w:val="bottom"/>
          </w:tcPr>
          <w:p w14:paraId="658753B1" w14:textId="77777777" w:rsidR="001D07F0" w:rsidRDefault="001D07F0" w:rsidP="001D07F0">
            <w:pPr>
              <w:jc w:val="center"/>
              <w:rPr>
                <w:rFonts w:ascii="Century Schoolbook" w:hAnsi="Century Schoolbook"/>
                <w:sz w:val="22"/>
              </w:rPr>
            </w:pPr>
            <w:r w:rsidRPr="00295B53">
              <w:t>Standard Operating Procedures for Chemicals or Processe</w:t>
            </w:r>
            <w:r w:rsidRPr="006F2082">
              <w:rPr>
                <w:sz w:val="22"/>
                <w:szCs w:val="22"/>
              </w:rPr>
              <w:t>s</w:t>
            </w:r>
          </w:p>
        </w:tc>
      </w:tr>
      <w:tr w:rsidR="001D07F0" w14:paraId="75560725" w14:textId="77777777" w:rsidTr="001D07F0">
        <w:tc>
          <w:tcPr>
            <w:tcW w:w="2250" w:type="dxa"/>
            <w:tcBorders>
              <w:top w:val="single" w:sz="7" w:space="0" w:color="000000"/>
              <w:left w:val="single" w:sz="7" w:space="0" w:color="000000"/>
              <w:bottom w:val="single" w:sz="7" w:space="0" w:color="000000"/>
              <w:right w:val="single" w:sz="7" w:space="0" w:color="000000"/>
            </w:tcBorders>
          </w:tcPr>
          <w:p w14:paraId="5D2D017D"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imes New Roman" w:hAnsi="Times New Roman"/>
                <w:sz w:val="20"/>
              </w:rPr>
            </w:pPr>
            <w:r>
              <w:rPr>
                <w:rFonts w:ascii="Times New Roman" w:hAnsi="Times New Roman"/>
                <w:sz w:val="20"/>
              </w:rPr>
              <w:t>#1   Process</w:t>
            </w:r>
          </w:p>
          <w:p w14:paraId="229F0FEC"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(if applicable)</w:t>
            </w:r>
          </w:p>
          <w:p w14:paraId="4B329FB5"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p>
        </w:tc>
        <w:tc>
          <w:tcPr>
            <w:tcW w:w="7110" w:type="dxa"/>
            <w:gridSpan w:val="3"/>
            <w:tcBorders>
              <w:top w:val="single" w:sz="7" w:space="0" w:color="000000"/>
              <w:left w:val="single" w:sz="7" w:space="0" w:color="000000"/>
              <w:bottom w:val="single" w:sz="7" w:space="0" w:color="000000"/>
              <w:right w:val="single" w:sz="7" w:space="0" w:color="000000"/>
            </w:tcBorders>
          </w:tcPr>
          <w:p w14:paraId="7025CDD3" w14:textId="77777777" w:rsidR="001D07F0" w:rsidRDefault="001D07F0" w:rsidP="001D07F0">
            <w:pPr>
              <w:tabs>
                <w:tab w:val="left" w:pos="432"/>
                <w:tab w:val="left" w:pos="720"/>
              </w:tabs>
              <w:spacing w:after="58"/>
              <w:rPr>
                <w:rFonts w:ascii="Times New Roman" w:hAnsi="Times New Roman"/>
                <w:sz w:val="20"/>
              </w:rPr>
            </w:pPr>
          </w:p>
        </w:tc>
      </w:tr>
      <w:tr w:rsidR="001D07F0" w14:paraId="5F59F783" w14:textId="77777777" w:rsidTr="001D07F0">
        <w:tc>
          <w:tcPr>
            <w:tcW w:w="2250" w:type="dxa"/>
            <w:tcBorders>
              <w:top w:val="single" w:sz="7" w:space="0" w:color="000000"/>
              <w:left w:val="single" w:sz="7" w:space="0" w:color="000000"/>
              <w:bottom w:val="single" w:sz="7" w:space="0" w:color="000000"/>
              <w:right w:val="single" w:sz="7" w:space="0" w:color="000000"/>
            </w:tcBorders>
          </w:tcPr>
          <w:p w14:paraId="005CFB13"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#2  Chemicals</w:t>
            </w:r>
          </w:p>
          <w:p w14:paraId="0A18B949"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p>
          <w:p w14:paraId="7188CD88"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p>
        </w:tc>
        <w:tc>
          <w:tcPr>
            <w:tcW w:w="7110" w:type="dxa"/>
            <w:gridSpan w:val="3"/>
            <w:tcBorders>
              <w:top w:val="single" w:sz="7" w:space="0" w:color="000000"/>
              <w:left w:val="single" w:sz="7" w:space="0" w:color="000000"/>
              <w:bottom w:val="single" w:sz="7" w:space="0" w:color="000000"/>
              <w:right w:val="single" w:sz="7" w:space="0" w:color="000000"/>
            </w:tcBorders>
          </w:tcPr>
          <w:p w14:paraId="2841C279" w14:textId="77777777" w:rsidR="00450589" w:rsidRPr="00B35E5E" w:rsidRDefault="00450589" w:rsidP="00450589">
            <w:pPr>
              <w:rPr>
                <w:rFonts w:cs="Arial"/>
                <w:sz w:val="20"/>
              </w:rPr>
            </w:pPr>
            <w:r>
              <w:rPr>
                <w:rFonts w:cs="Arial"/>
                <w:sz w:val="20"/>
              </w:rPr>
              <w:t xml:space="preserve">Formamide, also known as </w:t>
            </w:r>
            <w:proofErr w:type="spellStart"/>
            <w:r>
              <w:rPr>
                <w:rFonts w:cs="Arial"/>
                <w:sz w:val="20"/>
              </w:rPr>
              <w:t>methanimide</w:t>
            </w:r>
            <w:proofErr w:type="spellEnd"/>
            <w:r>
              <w:rPr>
                <w:rFonts w:cs="Arial"/>
                <w:sz w:val="20"/>
              </w:rPr>
              <w:t xml:space="preserve">, is an </w:t>
            </w:r>
            <w:r w:rsidRPr="00A651DA">
              <w:rPr>
                <w:rFonts w:cs="Arial"/>
                <w:b/>
                <w:sz w:val="20"/>
              </w:rPr>
              <w:t>irritant, reproductive hazard, and mutagen</w:t>
            </w:r>
            <w:r>
              <w:rPr>
                <w:rFonts w:cs="Arial"/>
                <w:sz w:val="20"/>
              </w:rPr>
              <w:t xml:space="preserve">. </w:t>
            </w:r>
          </w:p>
          <w:p w14:paraId="7DCE720C" w14:textId="77777777" w:rsidR="00450589" w:rsidRDefault="00450589" w:rsidP="00450589">
            <w:pPr>
              <w:rPr>
                <w:rFonts w:cs="Arial"/>
                <w:sz w:val="20"/>
              </w:rPr>
            </w:pPr>
            <w:r>
              <w:rPr>
                <w:rFonts w:cs="Arial"/>
                <w:sz w:val="20"/>
              </w:rPr>
              <w:t>Targeted organs include blood, central nervous system, liver, kidney, blood, central nervous system, liver, k</w:t>
            </w:r>
            <w:r w:rsidRPr="00A651DA">
              <w:rPr>
                <w:rFonts w:cs="Arial"/>
                <w:sz w:val="20"/>
              </w:rPr>
              <w:t xml:space="preserve">idney </w:t>
            </w:r>
          </w:p>
          <w:p w14:paraId="73FA2B3F" w14:textId="77777777" w:rsidR="001D07F0" w:rsidRDefault="00450589" w:rsidP="00450589">
            <w:pPr>
              <w:pStyle w:val="Header"/>
              <w:tabs>
                <w:tab w:val="clear" w:pos="4320"/>
                <w:tab w:val="clear" w:pos="8640"/>
                <w:tab w:val="left" w:pos="432"/>
                <w:tab w:val="left" w:pos="720"/>
              </w:tabs>
              <w:spacing w:after="58"/>
              <w:rPr>
                <w:rFonts w:ascii="Times New Roman" w:hAnsi="Times New Roman"/>
                <w:sz w:val="20"/>
              </w:rPr>
            </w:pPr>
            <w:r w:rsidRPr="00DF4A6C">
              <w:rPr>
                <w:rFonts w:cs="Arial"/>
                <w:sz w:val="20"/>
              </w:rPr>
              <w:t xml:space="preserve">An </w:t>
            </w:r>
            <w:r w:rsidRPr="00DF4A6C">
              <w:rPr>
                <w:rFonts w:cs="Arial"/>
                <w:b/>
                <w:sz w:val="20"/>
              </w:rPr>
              <w:t xml:space="preserve">irritant </w:t>
            </w:r>
            <w:r w:rsidRPr="00DF4A6C">
              <w:rPr>
                <w:rFonts w:cs="Arial"/>
                <w:sz w:val="20"/>
              </w:rPr>
              <w:t>to eyes, skin, mucous membranes and respirator</w:t>
            </w:r>
            <w:r>
              <w:rPr>
                <w:rFonts w:cs="Arial"/>
                <w:sz w:val="20"/>
              </w:rPr>
              <w:t xml:space="preserve">y system. Harmful by ingestion, </w:t>
            </w:r>
            <w:r w:rsidRPr="00DF4A6C">
              <w:rPr>
                <w:rFonts w:cs="Arial"/>
                <w:sz w:val="20"/>
              </w:rPr>
              <w:t>inhalation or skin absorption.</w:t>
            </w:r>
          </w:p>
        </w:tc>
      </w:tr>
      <w:tr w:rsidR="001D07F0" w14:paraId="41C13258" w14:textId="77777777" w:rsidTr="001D07F0">
        <w:trPr>
          <w:trHeight w:val="793"/>
        </w:trPr>
        <w:tc>
          <w:tcPr>
            <w:tcW w:w="2250" w:type="dxa"/>
            <w:tcBorders>
              <w:top w:val="single" w:sz="7" w:space="0" w:color="000000"/>
              <w:left w:val="single" w:sz="7" w:space="0" w:color="000000"/>
              <w:bottom w:val="single" w:sz="7" w:space="0" w:color="000000"/>
              <w:right w:val="single" w:sz="7" w:space="0" w:color="000000"/>
            </w:tcBorders>
          </w:tcPr>
          <w:p w14:paraId="19793E86"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imes New Roman" w:hAnsi="Times New Roman"/>
                <w:sz w:val="20"/>
              </w:rPr>
            </w:pPr>
            <w:r>
              <w:rPr>
                <w:rFonts w:ascii="Times New Roman" w:hAnsi="Times New Roman"/>
                <w:sz w:val="20"/>
              </w:rPr>
              <w:t>#3   Personal Protective                        Equipment (PPE)</w:t>
            </w:r>
          </w:p>
          <w:p w14:paraId="5B605DAA"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imes New Roman" w:hAnsi="Times New Roman"/>
                <w:sz w:val="20"/>
              </w:rPr>
            </w:pPr>
          </w:p>
        </w:tc>
        <w:tc>
          <w:tcPr>
            <w:tcW w:w="7110" w:type="dxa"/>
            <w:gridSpan w:val="3"/>
            <w:tcBorders>
              <w:top w:val="single" w:sz="7" w:space="0" w:color="000000"/>
              <w:left w:val="single" w:sz="7" w:space="0" w:color="000000"/>
              <w:bottom w:val="single" w:sz="7" w:space="0" w:color="000000"/>
              <w:right w:val="single" w:sz="7" w:space="0" w:color="000000"/>
            </w:tcBorders>
          </w:tcPr>
          <w:p w14:paraId="1AF62B6F" w14:textId="77777777" w:rsidR="00450589" w:rsidRPr="00265CA6" w:rsidRDefault="00450589" w:rsidP="00450589">
            <w:pPr>
              <w:pStyle w:val="NoSpacing"/>
              <w:rPr>
                <w:rFonts w:ascii="Arial" w:hAnsi="Arial" w:cs="Arial"/>
                <w:b/>
                <w:sz w:val="20"/>
                <w:szCs w:val="20"/>
              </w:rPr>
            </w:pPr>
            <w:r w:rsidRPr="00265CA6">
              <w:rPr>
                <w:rFonts w:ascii="Arial" w:hAnsi="Arial" w:cs="Arial"/>
                <w:b/>
                <w:sz w:val="20"/>
                <w:szCs w:val="20"/>
              </w:rPr>
              <w:t>Hand Protection</w:t>
            </w:r>
          </w:p>
          <w:sdt>
            <w:sdtPr>
              <w:rPr>
                <w:rFonts w:cs="Arial"/>
                <w:b/>
                <w:sz w:val="20"/>
              </w:rPr>
              <w:id w:val="-1983461664"/>
            </w:sdtPr>
            <w:sdtContent>
              <w:p w14:paraId="70ED11A5" w14:textId="77777777" w:rsidR="00450589" w:rsidRPr="00265CA6" w:rsidRDefault="00000000" w:rsidP="00450589">
                <w:pPr>
                  <w:rPr>
                    <w:rFonts w:cs="Arial"/>
                    <w:b/>
                    <w:sz w:val="20"/>
                  </w:rPr>
                </w:pPr>
                <w:sdt>
                  <w:sdtPr>
                    <w:rPr>
                      <w:rFonts w:cs="Arial"/>
                      <w:sz w:val="20"/>
                    </w:rPr>
                    <w:id w:val="-490945719"/>
                  </w:sdtPr>
                  <w:sdtContent>
                    <w:r w:rsidR="00450589">
                      <w:rPr>
                        <w:rFonts w:cs="Arial"/>
                        <w:sz w:val="20"/>
                      </w:rPr>
                      <w:t xml:space="preserve">Gloves must be worn. Use proper glove removal technique to avoid any skin contact.  </w:t>
                    </w:r>
                  </w:sdtContent>
                </w:sdt>
              </w:p>
            </w:sdtContent>
          </w:sdt>
          <w:p w14:paraId="6E745ACF" w14:textId="77777777" w:rsidR="00450589" w:rsidRPr="00265CA6" w:rsidRDefault="00450589" w:rsidP="00450589">
            <w:pPr>
              <w:pStyle w:val="NoSpacing"/>
              <w:rPr>
                <w:rFonts w:ascii="Arial" w:hAnsi="Arial" w:cs="Arial"/>
                <w:b/>
                <w:sz w:val="20"/>
                <w:szCs w:val="20"/>
              </w:rPr>
            </w:pPr>
            <w:r w:rsidRPr="00265CA6">
              <w:rPr>
                <w:rFonts w:ascii="Arial" w:hAnsi="Arial" w:cs="Arial"/>
                <w:b/>
                <w:sz w:val="20"/>
                <w:szCs w:val="20"/>
              </w:rPr>
              <w:t>Eye Protection</w:t>
            </w:r>
          </w:p>
          <w:sdt>
            <w:sdtPr>
              <w:rPr>
                <w:rFonts w:cs="Arial"/>
                <w:b/>
                <w:sz w:val="20"/>
              </w:rPr>
              <w:id w:val="1483119008"/>
            </w:sdtPr>
            <w:sdtContent>
              <w:p w14:paraId="00CCA98B" w14:textId="77777777" w:rsidR="00450589" w:rsidRPr="00265CA6" w:rsidRDefault="00000000" w:rsidP="00450589">
                <w:pPr>
                  <w:rPr>
                    <w:rFonts w:cs="Arial"/>
                    <w:b/>
                    <w:sz w:val="20"/>
                  </w:rPr>
                </w:pPr>
                <w:sdt>
                  <w:sdtPr>
                    <w:rPr>
                      <w:rFonts w:cs="Arial"/>
                      <w:sz w:val="20"/>
                    </w:rPr>
                    <w:id w:val="-1246571736"/>
                  </w:sdtPr>
                  <w:sdtContent>
                    <w:r w:rsidR="00450589">
                      <w:rPr>
                        <w:rFonts w:cs="Arial"/>
                        <w:sz w:val="20"/>
                      </w:rPr>
                      <w:t xml:space="preserve">ANSI approved properly fitting safety glasses or chemical splash goggles. </w:t>
                    </w:r>
                  </w:sdtContent>
                </w:sdt>
              </w:p>
            </w:sdtContent>
          </w:sdt>
          <w:p w14:paraId="4690F42A" w14:textId="77777777" w:rsidR="00450589" w:rsidRPr="00265CA6" w:rsidRDefault="00450589" w:rsidP="00450589">
            <w:pPr>
              <w:pStyle w:val="NoSpacing"/>
              <w:rPr>
                <w:rFonts w:ascii="Arial" w:hAnsi="Arial" w:cs="Arial"/>
                <w:b/>
                <w:sz w:val="20"/>
                <w:szCs w:val="20"/>
              </w:rPr>
            </w:pPr>
            <w:r w:rsidRPr="00265CA6">
              <w:rPr>
                <w:rFonts w:ascii="Arial" w:hAnsi="Arial" w:cs="Arial"/>
                <w:b/>
                <w:sz w:val="20"/>
                <w:szCs w:val="20"/>
              </w:rPr>
              <w:t>Skin and Body Protection</w:t>
            </w:r>
          </w:p>
          <w:p w14:paraId="41F3D1B7" w14:textId="77777777" w:rsidR="00450589" w:rsidRDefault="00FB4BCC" w:rsidP="00450589">
            <w:pPr>
              <w:pStyle w:val="Header"/>
              <w:tabs>
                <w:tab w:val="clear" w:pos="4320"/>
                <w:tab w:val="clear" w:pos="8640"/>
                <w:tab w:val="left" w:pos="360"/>
                <w:tab w:val="left" w:pos="576"/>
              </w:tabs>
              <w:spacing w:after="58"/>
              <w:rPr>
                <w:rFonts w:ascii="Times New Roman" w:hAnsi="Times New Roman"/>
                <w:sz w:val="20"/>
              </w:rPr>
            </w:pPr>
            <w:r>
              <w:rPr>
                <w:rFonts w:cs="Arial"/>
                <w:sz w:val="20"/>
              </w:rPr>
              <w:t>L</w:t>
            </w:r>
            <w:r w:rsidR="00450589">
              <w:rPr>
                <w:rFonts w:cs="Arial"/>
                <w:sz w:val="20"/>
              </w:rPr>
              <w:t>ab coats must be worn and buttoned to their full length. Laboratory coat sleeves must be of sufficient length to prevent skin exposure while wearing gloves. Personnel should also wear full length pants, or equivalent, and close-toed shoes. Full length pants and close-toed shoes must be worn at all times by all individuals that are occupying the laboratory area. The area of skin between the shoe and ankle should not be exposed.</w:t>
            </w:r>
          </w:p>
        </w:tc>
      </w:tr>
      <w:tr w:rsidR="001D07F0" w14:paraId="25734A23" w14:textId="77777777" w:rsidTr="001D07F0">
        <w:tc>
          <w:tcPr>
            <w:tcW w:w="2250" w:type="dxa"/>
            <w:tcBorders>
              <w:top w:val="single" w:sz="7" w:space="0" w:color="000000"/>
              <w:left w:val="single" w:sz="7" w:space="0" w:color="000000"/>
              <w:bottom w:val="single" w:sz="7" w:space="0" w:color="000000"/>
              <w:right w:val="single" w:sz="7" w:space="0" w:color="000000"/>
            </w:tcBorders>
          </w:tcPr>
          <w:p w14:paraId="2BB54425"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imes New Roman" w:hAnsi="Times New Roman"/>
                <w:sz w:val="20"/>
              </w:rPr>
            </w:pPr>
            <w:r>
              <w:rPr>
                <w:rFonts w:ascii="Times New Roman" w:hAnsi="Times New Roman"/>
                <w:sz w:val="20"/>
              </w:rPr>
              <w:t>#4   Environmental /</w:t>
            </w:r>
          </w:p>
          <w:p w14:paraId="640401AD"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Ventilation Controls</w:t>
            </w:r>
          </w:p>
          <w:p w14:paraId="08C13992"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p>
        </w:tc>
        <w:tc>
          <w:tcPr>
            <w:tcW w:w="7110" w:type="dxa"/>
            <w:gridSpan w:val="3"/>
            <w:tcBorders>
              <w:top w:val="single" w:sz="7" w:space="0" w:color="000000"/>
              <w:left w:val="single" w:sz="7" w:space="0" w:color="000000"/>
              <w:bottom w:val="single" w:sz="7" w:space="0" w:color="000000"/>
              <w:right w:val="single" w:sz="7" w:space="0" w:color="000000"/>
            </w:tcBorders>
          </w:tcPr>
          <w:p w14:paraId="77CA42D8" w14:textId="77777777" w:rsidR="001D07F0" w:rsidRDefault="001D07F0" w:rsidP="001D07F0">
            <w:pPr>
              <w:pStyle w:val="Header"/>
              <w:tabs>
                <w:tab w:val="clear" w:pos="4320"/>
                <w:tab w:val="clear" w:pos="8640"/>
                <w:tab w:val="left" w:pos="432"/>
                <w:tab w:val="left" w:pos="720"/>
              </w:tabs>
              <w:spacing w:after="58"/>
              <w:rPr>
                <w:rFonts w:ascii="Times New Roman" w:hAnsi="Times New Roman"/>
                <w:sz w:val="20"/>
              </w:rPr>
            </w:pPr>
          </w:p>
        </w:tc>
      </w:tr>
      <w:tr w:rsidR="001D07F0" w14:paraId="584D7FC2" w14:textId="77777777" w:rsidTr="001D07F0">
        <w:tc>
          <w:tcPr>
            <w:tcW w:w="2250" w:type="dxa"/>
            <w:tcBorders>
              <w:top w:val="single" w:sz="7" w:space="0" w:color="000000"/>
              <w:left w:val="single" w:sz="7" w:space="0" w:color="000000"/>
              <w:bottom w:val="single" w:sz="7" w:space="0" w:color="000000"/>
              <w:right w:val="single" w:sz="7" w:space="0" w:color="000000"/>
            </w:tcBorders>
          </w:tcPr>
          <w:p w14:paraId="52EFE952"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#5  Special Handling Procedures &amp; Storage Requirements</w:t>
            </w:r>
          </w:p>
        </w:tc>
        <w:tc>
          <w:tcPr>
            <w:tcW w:w="7110" w:type="dxa"/>
            <w:gridSpan w:val="3"/>
            <w:tcBorders>
              <w:top w:val="single" w:sz="7" w:space="0" w:color="000000"/>
              <w:left w:val="single" w:sz="7" w:space="0" w:color="000000"/>
              <w:bottom w:val="single" w:sz="7" w:space="0" w:color="000000"/>
              <w:right w:val="single" w:sz="7" w:space="0" w:color="000000"/>
            </w:tcBorders>
          </w:tcPr>
          <w:p w14:paraId="58D6C900" w14:textId="77777777" w:rsidR="001D07F0" w:rsidRDefault="00000000" w:rsidP="001D07F0">
            <w:pPr>
              <w:pStyle w:val="Header"/>
              <w:tabs>
                <w:tab w:val="clear" w:pos="4320"/>
                <w:tab w:val="clear" w:pos="8640"/>
                <w:tab w:val="left" w:pos="432"/>
                <w:tab w:val="left" w:pos="720"/>
              </w:tabs>
              <w:spacing w:after="58"/>
              <w:rPr>
                <w:rFonts w:cs="Arial"/>
                <w:sz w:val="20"/>
              </w:rPr>
            </w:pPr>
            <w:sdt>
              <w:sdtPr>
                <w:rPr>
                  <w:rFonts w:cs="Arial"/>
                  <w:sz w:val="20"/>
                </w:rPr>
                <w:id w:val="-4600117"/>
              </w:sdtPr>
              <w:sdtContent>
                <w:r w:rsidR="00450589" w:rsidRPr="008C4B9E">
                  <w:rPr>
                    <w:rFonts w:cs="Arial"/>
                    <w:sz w:val="20"/>
                  </w:rPr>
                  <w:t>Precautions for safe handling: Avo</w:t>
                </w:r>
                <w:r w:rsidR="00450589">
                  <w:rPr>
                    <w:rFonts w:cs="Arial"/>
                    <w:sz w:val="20"/>
                  </w:rPr>
                  <w:t xml:space="preserve">id contact with skin and eyes and inhalation. </w:t>
                </w:r>
                <w:r w:rsidR="00450589" w:rsidRPr="008C4B9E">
                  <w:rPr>
                    <w:rFonts w:cs="Arial"/>
                    <w:sz w:val="20"/>
                  </w:rPr>
                  <w:t xml:space="preserve">Keep </w:t>
                </w:r>
                <w:r w:rsidR="00450589">
                  <w:rPr>
                    <w:rFonts w:cs="Arial"/>
                    <w:sz w:val="20"/>
                  </w:rPr>
                  <w:t>away from sources of ignition.</w:t>
                </w:r>
              </w:sdtContent>
            </w:sdt>
            <w:r w:rsidR="00450589">
              <w:rPr>
                <w:rFonts w:cs="Arial"/>
                <w:sz w:val="20"/>
              </w:rPr>
              <w:t xml:space="preserve"> Avoid heat and shock or friction when handling.</w:t>
            </w:r>
          </w:p>
          <w:sdt>
            <w:sdtPr>
              <w:rPr>
                <w:rFonts w:cs="Arial"/>
                <w:sz w:val="20"/>
              </w:rPr>
              <w:id w:val="730354041"/>
            </w:sdtPr>
            <w:sdtContent>
              <w:p w14:paraId="42E9F983" w14:textId="77777777" w:rsidR="00450589" w:rsidRDefault="00000000" w:rsidP="00450589">
                <w:pPr>
                  <w:rPr>
                    <w:rFonts w:cs="Arial"/>
                    <w:sz w:val="20"/>
                  </w:rPr>
                </w:pPr>
                <w:sdt>
                  <w:sdtPr>
                    <w:rPr>
                      <w:rFonts w:cs="Arial"/>
                      <w:sz w:val="20"/>
                    </w:rPr>
                    <w:id w:val="1097996079"/>
                  </w:sdtPr>
                  <w:sdtContent>
                    <w:r w:rsidR="00450589" w:rsidRPr="008C4B9E">
                      <w:rPr>
                        <w:rFonts w:cs="Arial"/>
                        <w:sz w:val="20"/>
                      </w:rPr>
                      <w:t>Precautions for safe handling: Avo</w:t>
                    </w:r>
                    <w:r w:rsidR="00450589">
                      <w:rPr>
                        <w:rFonts w:cs="Arial"/>
                        <w:sz w:val="20"/>
                      </w:rPr>
                      <w:t xml:space="preserve">id contact with skin and eyes and inhalation. </w:t>
                    </w:r>
                    <w:r w:rsidR="00450589" w:rsidRPr="008C4B9E">
                      <w:rPr>
                        <w:rFonts w:cs="Arial"/>
                        <w:sz w:val="20"/>
                      </w:rPr>
                      <w:t xml:space="preserve">Keep </w:t>
                    </w:r>
                    <w:r w:rsidR="00450589">
                      <w:rPr>
                        <w:rFonts w:cs="Arial"/>
                        <w:sz w:val="20"/>
                      </w:rPr>
                      <w:t>away from sources of ignition.</w:t>
                    </w:r>
                  </w:sdtContent>
                </w:sdt>
                <w:r w:rsidR="00450589">
                  <w:rPr>
                    <w:rFonts w:cs="Arial"/>
                    <w:sz w:val="20"/>
                  </w:rPr>
                  <w:t xml:space="preserve"> Avoid heat and shock or friction when handling. </w:t>
                </w:r>
              </w:p>
              <w:p w14:paraId="251601BD" w14:textId="77777777" w:rsidR="00450589" w:rsidRDefault="00450589" w:rsidP="00FB4BCC">
                <w:pPr>
                  <w:pStyle w:val="Header"/>
                  <w:tabs>
                    <w:tab w:val="clear" w:pos="4320"/>
                    <w:tab w:val="clear" w:pos="8640"/>
                    <w:tab w:val="left" w:pos="432"/>
                    <w:tab w:val="left" w:pos="720"/>
                  </w:tabs>
                  <w:spacing w:after="58"/>
                  <w:rPr>
                    <w:rFonts w:ascii="Times New Roman" w:hAnsi="Times New Roman"/>
                    <w:sz w:val="20"/>
                  </w:rPr>
                </w:pPr>
                <w:r w:rsidRPr="008C4B9E">
                  <w:rPr>
                    <w:rFonts w:cs="Arial"/>
                    <w:sz w:val="20"/>
                  </w:rPr>
                  <w:t xml:space="preserve">Conditions for safe storage: Keep container tightly closed in </w:t>
                </w:r>
                <w:r>
                  <w:rPr>
                    <w:rFonts w:cs="Arial"/>
                    <w:sz w:val="20"/>
                  </w:rPr>
                  <w:t>a cool, dry</w:t>
                </w:r>
                <w:r w:rsidR="00FB4BCC">
                  <w:rPr>
                    <w:rFonts w:cs="Arial"/>
                    <w:sz w:val="20"/>
                  </w:rPr>
                  <w:t xml:space="preserve"> area</w:t>
                </w:r>
                <w:r>
                  <w:rPr>
                    <w:rFonts w:cs="Arial"/>
                    <w:sz w:val="20"/>
                  </w:rPr>
                  <w:t xml:space="preserve">. Keep away </w:t>
                </w:r>
                <w:r w:rsidRPr="008C4B9E">
                  <w:rPr>
                    <w:rFonts w:cs="Arial"/>
                    <w:sz w:val="20"/>
                  </w:rPr>
                  <w:t>from incompat</w:t>
                </w:r>
                <w:r>
                  <w:rPr>
                    <w:rFonts w:cs="Arial"/>
                    <w:sz w:val="20"/>
                  </w:rPr>
                  <w:t xml:space="preserve">ible materials and conditions. </w:t>
                </w:r>
                <w:r w:rsidRPr="008C4B9E">
                  <w:rPr>
                    <w:rFonts w:cs="Arial"/>
                    <w:sz w:val="20"/>
                  </w:rPr>
                  <w:t>Store in original container. Store away from</w:t>
                </w:r>
                <w:r>
                  <w:rPr>
                    <w:rFonts w:cs="Arial"/>
                    <w:sz w:val="20"/>
                  </w:rPr>
                  <w:t xml:space="preserve"> </w:t>
                </w:r>
                <w:r w:rsidRPr="008C4B9E">
                  <w:rPr>
                    <w:rFonts w:cs="Arial"/>
                    <w:sz w:val="20"/>
                  </w:rPr>
                  <w:t xml:space="preserve">heat sources and in a flame proof area. </w:t>
                </w:r>
                <w:r>
                  <w:rPr>
                    <w:rFonts w:cs="Arial"/>
                    <w:sz w:val="20"/>
                  </w:rPr>
                  <w:t xml:space="preserve">Keep cool and protect from sunlight. </w:t>
                </w:r>
              </w:p>
            </w:sdtContent>
          </w:sdt>
        </w:tc>
      </w:tr>
      <w:tr w:rsidR="001D07F0" w14:paraId="3AF40EBA" w14:textId="77777777" w:rsidTr="001D07F0">
        <w:tc>
          <w:tcPr>
            <w:tcW w:w="2250" w:type="dxa"/>
            <w:tcBorders>
              <w:top w:val="single" w:sz="7" w:space="0" w:color="000000"/>
              <w:left w:val="single" w:sz="7" w:space="0" w:color="000000"/>
              <w:bottom w:val="single" w:sz="7" w:space="0" w:color="000000"/>
              <w:right w:val="single" w:sz="7" w:space="0" w:color="000000"/>
            </w:tcBorders>
          </w:tcPr>
          <w:p w14:paraId="302B15FC"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#6  Spill and Accident                         Procedures</w:t>
            </w:r>
          </w:p>
          <w:p w14:paraId="7FF73C96"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p>
        </w:tc>
        <w:tc>
          <w:tcPr>
            <w:tcW w:w="7110" w:type="dxa"/>
            <w:gridSpan w:val="3"/>
            <w:tcBorders>
              <w:top w:val="single" w:sz="7" w:space="0" w:color="000000"/>
              <w:left w:val="single" w:sz="7" w:space="0" w:color="000000"/>
              <w:bottom w:val="single" w:sz="7" w:space="0" w:color="000000"/>
              <w:right w:val="single" w:sz="7" w:space="0" w:color="000000"/>
            </w:tcBorders>
          </w:tcPr>
          <w:p w14:paraId="4ADC30BD" w14:textId="77777777" w:rsidR="00450589" w:rsidRPr="00265CA6" w:rsidRDefault="00450589" w:rsidP="00450589">
            <w:pPr>
              <w:rPr>
                <w:rFonts w:cs="Arial"/>
                <w:b/>
                <w:sz w:val="20"/>
              </w:rPr>
            </w:pPr>
            <w:r w:rsidRPr="00265CA6">
              <w:rPr>
                <w:rFonts w:cs="Arial"/>
                <w:b/>
                <w:sz w:val="20"/>
              </w:rPr>
              <w:t xml:space="preserve">Spill </w:t>
            </w:r>
            <w:r w:rsidRPr="00265CA6">
              <w:rPr>
                <w:rFonts w:cs="Arial"/>
                <w:sz w:val="20"/>
              </w:rPr>
              <w:t>– Assess the extent of danger.  Help contaminated or injured persons.  Evacuate the spill area.  Avoid breathing vapors.  If possible, confine the spill to a small area using a spill kit or absorbent material. Keep others from entering contaminated area (e.g., use caution tape, barriers, etc.).</w:t>
            </w:r>
            <w:r w:rsidRPr="00265CA6">
              <w:rPr>
                <w:rFonts w:cs="Arial"/>
                <w:b/>
                <w:sz w:val="20"/>
              </w:rPr>
              <w:t xml:space="preserve">  </w:t>
            </w:r>
          </w:p>
          <w:p w14:paraId="7C46B260" w14:textId="77777777" w:rsidR="00450589" w:rsidRPr="00265CA6" w:rsidRDefault="00450589" w:rsidP="00450589">
            <w:pPr>
              <w:rPr>
                <w:rFonts w:cs="Arial"/>
                <w:b/>
                <w:sz w:val="20"/>
              </w:rPr>
            </w:pPr>
            <w:r w:rsidRPr="00265CA6">
              <w:rPr>
                <w:rFonts w:cs="Arial"/>
                <w:b/>
                <w:sz w:val="20"/>
              </w:rPr>
              <w:t xml:space="preserve">Small (&lt;1 L) </w:t>
            </w:r>
            <w:r w:rsidRPr="00265CA6">
              <w:rPr>
                <w:rFonts w:cs="Arial"/>
                <w:sz w:val="20"/>
              </w:rPr>
              <w:t>– If you have training, you may assist in the clean-up effort.  Use appropriate personal protective equipment and clean-up material for chemical spilled.  Double bag spill waste in clear plastic bags, label and take to the next chemical waste pick-up.</w:t>
            </w:r>
            <w:r w:rsidRPr="00265CA6">
              <w:rPr>
                <w:rFonts w:cs="Arial"/>
                <w:b/>
                <w:sz w:val="20"/>
              </w:rPr>
              <w:t xml:space="preserve">  </w:t>
            </w:r>
          </w:p>
          <w:p w14:paraId="3F360669" w14:textId="77777777" w:rsidR="00450589" w:rsidRPr="00265CA6" w:rsidRDefault="00450589" w:rsidP="00450589">
            <w:pPr>
              <w:rPr>
                <w:rFonts w:cs="Arial"/>
                <w:b/>
                <w:sz w:val="20"/>
              </w:rPr>
            </w:pPr>
            <w:r w:rsidRPr="00265CA6">
              <w:rPr>
                <w:rFonts w:cs="Arial"/>
                <w:b/>
                <w:sz w:val="20"/>
              </w:rPr>
              <w:t xml:space="preserve">Chemical Spill on Body or Clothes </w:t>
            </w:r>
            <w:r w:rsidRPr="00265CA6">
              <w:rPr>
                <w:rFonts w:cs="Arial"/>
                <w:sz w:val="20"/>
              </w:rPr>
              <w:t xml:space="preserve">– Remove clothing and rinse body thoroughly in emergency shower for at least 15 minutes.  Seek medical attention. </w:t>
            </w:r>
            <w:r w:rsidRPr="00265CA6">
              <w:rPr>
                <w:rFonts w:cs="Arial"/>
                <w:i/>
                <w:sz w:val="20"/>
              </w:rPr>
              <w:t>Notify supervisor and EH&amp;S immediately.</w:t>
            </w:r>
            <w:r w:rsidRPr="00265CA6">
              <w:rPr>
                <w:rFonts w:cs="Arial"/>
                <w:b/>
                <w:sz w:val="20"/>
              </w:rPr>
              <w:t xml:space="preserve"> </w:t>
            </w:r>
          </w:p>
          <w:p w14:paraId="16A0B59A" w14:textId="77777777" w:rsidR="00450589" w:rsidRPr="00265CA6" w:rsidRDefault="00450589" w:rsidP="00450589">
            <w:pPr>
              <w:rPr>
                <w:rFonts w:cs="Arial"/>
                <w:i/>
                <w:sz w:val="20"/>
              </w:rPr>
            </w:pPr>
            <w:r w:rsidRPr="00265CA6">
              <w:rPr>
                <w:rFonts w:cs="Arial"/>
                <w:b/>
                <w:sz w:val="20"/>
              </w:rPr>
              <w:t xml:space="preserve">Chemical Splash Into Eyes </w:t>
            </w:r>
            <w:r w:rsidRPr="00265CA6">
              <w:rPr>
                <w:rFonts w:cs="Arial"/>
                <w:sz w:val="20"/>
              </w:rPr>
              <w:t xml:space="preserve">– Immediately rinse eyeball and inner surface of eyelid with water from the emergency eyewash station for 15 minutes by forcibly holding the eye open.  Seek medical attention. </w:t>
            </w:r>
            <w:r w:rsidRPr="00265CA6">
              <w:rPr>
                <w:rFonts w:cs="Arial"/>
                <w:i/>
                <w:sz w:val="20"/>
              </w:rPr>
              <w:t>Notify supervisor and EH&amp;S immediately.</w:t>
            </w:r>
          </w:p>
          <w:p w14:paraId="2E63850D" w14:textId="77777777" w:rsidR="001D07F0" w:rsidRDefault="001D07F0" w:rsidP="001D07F0">
            <w:pPr>
              <w:pStyle w:val="Header"/>
              <w:tabs>
                <w:tab w:val="clear" w:pos="4320"/>
                <w:tab w:val="clear" w:pos="8640"/>
                <w:tab w:val="left" w:pos="432"/>
                <w:tab w:val="left" w:pos="720"/>
              </w:tabs>
              <w:spacing w:after="58"/>
              <w:rPr>
                <w:rFonts w:ascii="Times New Roman" w:hAnsi="Times New Roman"/>
                <w:sz w:val="20"/>
              </w:rPr>
            </w:pPr>
          </w:p>
        </w:tc>
      </w:tr>
      <w:tr w:rsidR="001D07F0" w14:paraId="558EEBD9" w14:textId="77777777" w:rsidTr="001D07F0">
        <w:tc>
          <w:tcPr>
            <w:tcW w:w="2250" w:type="dxa"/>
            <w:tcBorders>
              <w:top w:val="single" w:sz="7" w:space="0" w:color="000000"/>
              <w:left w:val="single" w:sz="7" w:space="0" w:color="000000"/>
              <w:bottom w:val="single" w:sz="7" w:space="0" w:color="000000"/>
              <w:right w:val="single" w:sz="7" w:space="0" w:color="000000"/>
            </w:tcBorders>
          </w:tcPr>
          <w:p w14:paraId="3FE5C897"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#7  Waste Disposal</w:t>
            </w:r>
          </w:p>
          <w:p w14:paraId="6D4D2C95"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p>
          <w:p w14:paraId="44B44744"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p>
        </w:tc>
        <w:tc>
          <w:tcPr>
            <w:tcW w:w="7110" w:type="dxa"/>
            <w:gridSpan w:val="3"/>
            <w:tcBorders>
              <w:top w:val="single" w:sz="7" w:space="0" w:color="000000"/>
              <w:left w:val="single" w:sz="7" w:space="0" w:color="000000"/>
              <w:bottom w:val="single" w:sz="7" w:space="0" w:color="000000"/>
              <w:right w:val="single" w:sz="7" w:space="0" w:color="000000"/>
            </w:tcBorders>
          </w:tcPr>
          <w:p w14:paraId="531ECE59" w14:textId="77777777" w:rsidR="00C80C5A" w:rsidRDefault="00000000" w:rsidP="00C80C5A">
            <w:pPr>
              <w:rPr>
                <w:rFonts w:cs="Arial"/>
                <w:b/>
                <w:szCs w:val="24"/>
              </w:rPr>
            </w:pPr>
            <w:sdt>
              <w:sdtPr>
                <w:rPr>
                  <w:rFonts w:cs="Arial"/>
                  <w:b/>
                  <w:szCs w:val="24"/>
                </w:rPr>
                <w:id w:val="1623342834"/>
              </w:sdtPr>
              <w:sdtContent>
                <w:sdt>
                  <w:sdtPr>
                    <w:rPr>
                      <w:rFonts w:cs="Arial"/>
                      <w:sz w:val="20"/>
                    </w:rPr>
                    <w:id w:val="325716803"/>
                  </w:sdtPr>
                  <w:sdtContent>
                    <w:r w:rsidR="00C80C5A">
                      <w:rPr>
                        <w:rFonts w:cs="Arial"/>
                        <w:sz w:val="20"/>
                      </w:rPr>
                      <w:t>Use proper personal protective equipment and properly dispose</w:t>
                    </w:r>
                    <w:r w:rsidR="00C80C5A" w:rsidRPr="00A72BC3">
                      <w:rPr>
                        <w:rFonts w:cs="Arial"/>
                        <w:sz w:val="20"/>
                      </w:rPr>
                      <w:t xml:space="preserve"> </w:t>
                    </w:r>
                    <w:r w:rsidR="00C80C5A">
                      <w:rPr>
                        <w:rFonts w:cs="Arial"/>
                        <w:sz w:val="20"/>
                      </w:rPr>
                      <w:t xml:space="preserve">chemical. </w:t>
                    </w:r>
                  </w:sdtContent>
                </w:sdt>
              </w:sdtContent>
            </w:sdt>
          </w:p>
          <w:p w14:paraId="5FDF1395" w14:textId="77777777" w:rsidR="00C80C5A" w:rsidRPr="003F564F" w:rsidRDefault="00C80C5A" w:rsidP="00C80C5A">
            <w:pPr>
              <w:rPr>
                <w:rFonts w:cs="Arial"/>
                <w:i/>
                <w:sz w:val="20"/>
              </w:rPr>
            </w:pPr>
            <w:r>
              <w:rPr>
                <w:rFonts w:cs="Arial"/>
                <w:bCs/>
                <w:i/>
                <w:sz w:val="20"/>
              </w:rPr>
              <w:t>According to UW g</w:t>
            </w:r>
            <w:r w:rsidRPr="003D3396">
              <w:rPr>
                <w:rFonts w:cs="Arial"/>
                <w:bCs/>
                <w:i/>
                <w:sz w:val="20"/>
              </w:rPr>
              <w:t>eneral haza</w:t>
            </w:r>
            <w:r>
              <w:rPr>
                <w:rFonts w:cs="Arial"/>
                <w:bCs/>
                <w:i/>
                <w:sz w:val="20"/>
              </w:rPr>
              <w:t>rdous waste disposal guideline: label and coordinate pick up within 90 days.</w:t>
            </w:r>
          </w:p>
          <w:p w14:paraId="0BFF2083" w14:textId="77777777" w:rsidR="001D07F0" w:rsidRDefault="001D07F0" w:rsidP="001D07F0">
            <w:pPr>
              <w:pStyle w:val="Header"/>
              <w:tabs>
                <w:tab w:val="clear" w:pos="4320"/>
                <w:tab w:val="clear" w:pos="8640"/>
                <w:tab w:val="left" w:pos="432"/>
                <w:tab w:val="left" w:pos="720"/>
              </w:tabs>
              <w:spacing w:after="58"/>
              <w:rPr>
                <w:rFonts w:ascii="Times New Roman" w:hAnsi="Times New Roman"/>
                <w:sz w:val="20"/>
              </w:rPr>
            </w:pPr>
          </w:p>
        </w:tc>
      </w:tr>
      <w:tr w:rsidR="001D07F0" w14:paraId="11FCBE32" w14:textId="77777777" w:rsidTr="001D07F0">
        <w:tc>
          <w:tcPr>
            <w:tcW w:w="2250" w:type="dxa"/>
            <w:tcBorders>
              <w:top w:val="single" w:sz="7" w:space="0" w:color="000000"/>
              <w:left w:val="single" w:sz="7" w:space="0" w:color="000000"/>
              <w:right w:val="single" w:sz="7" w:space="0" w:color="000000"/>
            </w:tcBorders>
          </w:tcPr>
          <w:p w14:paraId="66FACEC1"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imes New Roman" w:hAnsi="Times New Roman"/>
                <w:sz w:val="20"/>
              </w:rPr>
            </w:pPr>
            <w:r>
              <w:rPr>
                <w:rFonts w:ascii="Times New Roman" w:hAnsi="Times New Roman"/>
                <w:sz w:val="20"/>
              </w:rPr>
              <w:lastRenderedPageBreak/>
              <w:t>#8  Special Precautions                       for Animal Use</w:t>
            </w:r>
          </w:p>
          <w:p w14:paraId="3EDAA3AC"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(if applicable)</w:t>
            </w:r>
          </w:p>
        </w:tc>
        <w:tc>
          <w:tcPr>
            <w:tcW w:w="7110" w:type="dxa"/>
            <w:gridSpan w:val="3"/>
            <w:tcBorders>
              <w:top w:val="single" w:sz="7" w:space="0" w:color="000000"/>
              <w:left w:val="single" w:sz="7" w:space="0" w:color="000000"/>
              <w:right w:val="single" w:sz="7" w:space="0" w:color="000000"/>
            </w:tcBorders>
          </w:tcPr>
          <w:p w14:paraId="64C5C3FD" w14:textId="77777777" w:rsidR="001D07F0" w:rsidRDefault="00803FAB" w:rsidP="001D07F0">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NA</w:t>
            </w:r>
          </w:p>
        </w:tc>
      </w:tr>
      <w:tr w:rsidR="001D07F0" w14:paraId="394DD780" w14:textId="77777777" w:rsidTr="001D07F0">
        <w:trPr>
          <w:cantSplit/>
          <w:trHeight w:val="300"/>
        </w:trPr>
        <w:tc>
          <w:tcPr>
            <w:tcW w:w="3150" w:type="dxa"/>
            <w:gridSpan w:val="2"/>
            <w:vMerge w:val="restart"/>
            <w:tcBorders>
              <w:top w:val="single" w:sz="2" w:space="0" w:color="000000"/>
              <w:left w:val="single" w:sz="2" w:space="0" w:color="000000"/>
              <w:bottom w:val="nil"/>
              <w:right w:val="single" w:sz="2" w:space="0" w:color="000000"/>
            </w:tcBorders>
            <w:shd w:val="pct30" w:color="auto" w:fill="FFFFFF"/>
            <w:vAlign w:val="bottom"/>
          </w:tcPr>
          <w:p w14:paraId="28192C41" w14:textId="77777777" w:rsidR="001D07F0" w:rsidRDefault="001D07F0" w:rsidP="001D07F0">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Times New Roman" w:hAnsi="Times New Roman"/>
                <w:color w:val="000000"/>
              </w:rPr>
            </w:pPr>
            <w:r>
              <w:rPr>
                <w:rFonts w:ascii="Times New Roman" w:hAnsi="Times New Roman"/>
                <w:color w:val="000000"/>
              </w:rPr>
              <w:t>Particularly hazardous</w:t>
            </w:r>
          </w:p>
          <w:p w14:paraId="68C373E8" w14:textId="77777777" w:rsidR="001D07F0" w:rsidRDefault="001D07F0" w:rsidP="001D07F0">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Times New Roman" w:hAnsi="Times New Roman"/>
                <w:color w:val="000000"/>
              </w:rPr>
            </w:pPr>
            <w:r>
              <w:rPr>
                <w:rFonts w:ascii="Times New Roman" w:hAnsi="Times New Roman"/>
                <w:color w:val="000000"/>
              </w:rPr>
              <w:t>substance involved?</w:t>
            </w:r>
          </w:p>
        </w:tc>
        <w:tc>
          <w:tcPr>
            <w:tcW w:w="1620" w:type="dxa"/>
            <w:tcBorders>
              <w:top w:val="single" w:sz="2" w:space="0" w:color="000000"/>
              <w:left w:val="single" w:sz="2" w:space="0" w:color="000000"/>
              <w:bottom w:val="single" w:sz="2" w:space="0" w:color="000000"/>
            </w:tcBorders>
            <w:vAlign w:val="bottom"/>
          </w:tcPr>
          <w:p w14:paraId="2D427143" w14:textId="77777777" w:rsidR="001D07F0" w:rsidRDefault="001D07F0" w:rsidP="001D07F0">
            <w:pPr>
              <w:pStyle w:val="Header"/>
              <w:tabs>
                <w:tab w:val="clear" w:pos="4320"/>
                <w:tab w:val="clear" w:pos="8640"/>
              </w:tabs>
              <w:jc w:val="center"/>
              <w:rPr>
                <w:rFonts w:ascii="Times New Roman" w:hAnsi="Times New Roman"/>
              </w:rPr>
            </w:pPr>
            <w:r>
              <w:rPr>
                <w:rFonts w:ascii="Times New Roman" w:hAnsi="Times New Roman"/>
                <w:u w:val="single"/>
              </w:rPr>
              <w:t xml:space="preserve">   </w:t>
            </w:r>
            <w:r>
              <w:rPr>
                <w:rFonts w:ascii="Times New Roman" w:hAnsi="Times New Roman"/>
              </w:rPr>
              <w:t xml:space="preserve"> YES:</w:t>
            </w:r>
          </w:p>
        </w:tc>
        <w:tc>
          <w:tcPr>
            <w:tcW w:w="4590" w:type="dxa"/>
            <w:tcBorders>
              <w:top w:val="single" w:sz="2" w:space="0" w:color="000000"/>
              <w:bottom w:val="single" w:sz="2" w:space="0" w:color="000000"/>
              <w:right w:val="single" w:sz="2" w:space="0" w:color="000000"/>
            </w:tcBorders>
            <w:shd w:val="pct30" w:color="auto" w:fill="FFFFFF"/>
            <w:vAlign w:val="bottom"/>
          </w:tcPr>
          <w:p w14:paraId="68FFD2FB" w14:textId="77777777" w:rsidR="001D07F0" w:rsidRDefault="001D07F0" w:rsidP="001D07F0">
            <w:pPr>
              <w:pStyle w:val="Header"/>
              <w:tabs>
                <w:tab w:val="clear" w:pos="4320"/>
                <w:tab w:val="clear" w:pos="8640"/>
              </w:tabs>
              <w:jc w:val="center"/>
              <w:rPr>
                <w:rFonts w:ascii="Times New Roman" w:hAnsi="Times New Roman"/>
              </w:rPr>
            </w:pPr>
            <w:r>
              <w:rPr>
                <w:rFonts w:ascii="Times New Roman" w:hAnsi="Times New Roman"/>
              </w:rPr>
              <w:t>Blocks #9 to #11 are Mandatory</w:t>
            </w:r>
          </w:p>
        </w:tc>
      </w:tr>
      <w:tr w:rsidR="001D07F0" w14:paraId="29B7912B" w14:textId="77777777" w:rsidTr="001D07F0">
        <w:trPr>
          <w:cantSplit/>
          <w:trHeight w:val="300"/>
        </w:trPr>
        <w:tc>
          <w:tcPr>
            <w:tcW w:w="3150" w:type="dxa"/>
            <w:gridSpan w:val="2"/>
            <w:vMerge/>
            <w:tcBorders>
              <w:top w:val="nil"/>
              <w:left w:val="single" w:sz="2" w:space="0" w:color="000000"/>
              <w:bottom w:val="single" w:sz="2" w:space="0" w:color="000000"/>
              <w:right w:val="single" w:sz="2" w:space="0" w:color="000000"/>
            </w:tcBorders>
            <w:shd w:val="pct30" w:color="auto" w:fill="FFFFFF"/>
            <w:vAlign w:val="bottom"/>
          </w:tcPr>
          <w:p w14:paraId="7A512E0D" w14:textId="77777777" w:rsidR="001D07F0" w:rsidRDefault="001D07F0" w:rsidP="001D07F0">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Times New Roman" w:hAnsi="Times New Roman"/>
                <w:color w:val="000000"/>
              </w:rPr>
            </w:pPr>
          </w:p>
        </w:tc>
        <w:tc>
          <w:tcPr>
            <w:tcW w:w="1620" w:type="dxa"/>
            <w:tcBorders>
              <w:top w:val="single" w:sz="2" w:space="0" w:color="000000"/>
              <w:left w:val="single" w:sz="2" w:space="0" w:color="000000"/>
              <w:bottom w:val="single" w:sz="2" w:space="0" w:color="000000"/>
            </w:tcBorders>
            <w:vAlign w:val="bottom"/>
          </w:tcPr>
          <w:p w14:paraId="17609FC9" w14:textId="77777777" w:rsidR="001D07F0" w:rsidRDefault="00803FAB" w:rsidP="001D07F0">
            <w:pPr>
              <w:pStyle w:val="Header"/>
              <w:tabs>
                <w:tab w:val="clear" w:pos="4320"/>
                <w:tab w:val="clear" w:pos="8640"/>
              </w:tabs>
              <w:jc w:val="center"/>
              <w:rPr>
                <w:rFonts w:ascii="Times New Roman" w:hAnsi="Times New Roman"/>
              </w:rPr>
            </w:pPr>
            <w:r>
              <w:rPr>
                <w:rFonts w:ascii="Times New Roman" w:hAnsi="Times New Roman"/>
                <w:u w:val="single"/>
              </w:rPr>
              <w:t>x</w:t>
            </w:r>
            <w:r w:rsidR="001D07F0">
              <w:rPr>
                <w:rFonts w:ascii="Times New Roman" w:hAnsi="Times New Roman"/>
                <w:u w:val="single"/>
              </w:rPr>
              <w:t xml:space="preserve"> </w:t>
            </w:r>
            <w:r w:rsidR="001D07F0">
              <w:rPr>
                <w:rFonts w:ascii="Times New Roman" w:hAnsi="Times New Roman"/>
              </w:rPr>
              <w:t xml:space="preserve">  NO:</w:t>
            </w:r>
          </w:p>
        </w:tc>
        <w:tc>
          <w:tcPr>
            <w:tcW w:w="4590" w:type="dxa"/>
            <w:tcBorders>
              <w:top w:val="single" w:sz="2" w:space="0" w:color="000000"/>
              <w:bottom w:val="single" w:sz="2" w:space="0" w:color="000000"/>
              <w:right w:val="single" w:sz="2" w:space="0" w:color="000000"/>
            </w:tcBorders>
            <w:shd w:val="pct30" w:color="auto" w:fill="FFFFFF"/>
            <w:vAlign w:val="bottom"/>
          </w:tcPr>
          <w:p w14:paraId="70DEAD9F" w14:textId="77777777" w:rsidR="001D07F0" w:rsidRDefault="001D07F0" w:rsidP="001D07F0">
            <w:pPr>
              <w:pStyle w:val="Header"/>
              <w:tabs>
                <w:tab w:val="clear" w:pos="4320"/>
                <w:tab w:val="clear" w:pos="8640"/>
              </w:tabs>
              <w:jc w:val="center"/>
              <w:rPr>
                <w:rFonts w:ascii="Times New Roman" w:hAnsi="Times New Roman"/>
              </w:rPr>
            </w:pPr>
            <w:r>
              <w:rPr>
                <w:rFonts w:ascii="Times New Roman" w:hAnsi="Times New Roman"/>
              </w:rPr>
              <w:t>Blocks #9 to #11 are Optional.</w:t>
            </w:r>
          </w:p>
        </w:tc>
      </w:tr>
      <w:tr w:rsidR="001D07F0" w14:paraId="3D8DFBAF" w14:textId="77777777" w:rsidTr="001D07F0">
        <w:tc>
          <w:tcPr>
            <w:tcW w:w="2250" w:type="dxa"/>
            <w:tcBorders>
              <w:left w:val="single" w:sz="7" w:space="0" w:color="000000"/>
              <w:bottom w:val="single" w:sz="7" w:space="0" w:color="000000"/>
              <w:right w:val="single" w:sz="7" w:space="0" w:color="000000"/>
            </w:tcBorders>
          </w:tcPr>
          <w:p w14:paraId="0248E163"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r>
              <w:rPr>
                <w:rFonts w:ascii="Times New Roman" w:hAnsi="Times New Roman"/>
                <w:color w:val="000000"/>
                <w:sz w:val="20"/>
              </w:rPr>
              <w:t>#9  Approval Required</w:t>
            </w:r>
          </w:p>
          <w:p w14:paraId="40FB405F"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p>
          <w:p w14:paraId="01E15934"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p>
        </w:tc>
        <w:tc>
          <w:tcPr>
            <w:tcW w:w="7110" w:type="dxa"/>
            <w:gridSpan w:val="3"/>
            <w:tcBorders>
              <w:left w:val="single" w:sz="7" w:space="0" w:color="000000"/>
              <w:bottom w:val="single" w:sz="7" w:space="0" w:color="000000"/>
              <w:right w:val="single" w:sz="7" w:space="0" w:color="000000"/>
            </w:tcBorders>
          </w:tcPr>
          <w:p w14:paraId="3D27DE75" w14:textId="77777777" w:rsidR="001D07F0" w:rsidRDefault="001D07F0" w:rsidP="001D07F0">
            <w:pPr>
              <w:tabs>
                <w:tab w:val="left" w:pos="432"/>
                <w:tab w:val="left" w:pos="720"/>
              </w:tabs>
              <w:spacing w:after="58"/>
              <w:rPr>
                <w:rFonts w:ascii="Times New Roman" w:hAnsi="Times New Roman"/>
                <w:color w:val="000000"/>
                <w:sz w:val="20"/>
              </w:rPr>
            </w:pPr>
          </w:p>
        </w:tc>
      </w:tr>
      <w:tr w:rsidR="001D07F0" w14:paraId="532A6991" w14:textId="77777777" w:rsidTr="001D07F0">
        <w:tc>
          <w:tcPr>
            <w:tcW w:w="2250" w:type="dxa"/>
            <w:tcBorders>
              <w:top w:val="single" w:sz="7" w:space="0" w:color="000000"/>
              <w:left w:val="single" w:sz="7" w:space="0" w:color="000000"/>
              <w:bottom w:val="single" w:sz="7" w:space="0" w:color="000000"/>
              <w:right w:val="single" w:sz="7" w:space="0" w:color="000000"/>
            </w:tcBorders>
          </w:tcPr>
          <w:p w14:paraId="0AFD3681"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r>
              <w:rPr>
                <w:rFonts w:ascii="Times New Roman" w:hAnsi="Times New Roman"/>
                <w:color w:val="000000"/>
                <w:sz w:val="20"/>
              </w:rPr>
              <w:t>#10 Decontamination</w:t>
            </w:r>
          </w:p>
          <w:p w14:paraId="2F20A2BE"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p>
          <w:p w14:paraId="12102F7D"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p>
        </w:tc>
        <w:tc>
          <w:tcPr>
            <w:tcW w:w="7110" w:type="dxa"/>
            <w:gridSpan w:val="3"/>
            <w:tcBorders>
              <w:top w:val="single" w:sz="7" w:space="0" w:color="000000"/>
              <w:left w:val="single" w:sz="7" w:space="0" w:color="000000"/>
              <w:bottom w:val="single" w:sz="7" w:space="0" w:color="000000"/>
              <w:right w:val="single" w:sz="7" w:space="0" w:color="000000"/>
            </w:tcBorders>
          </w:tcPr>
          <w:p w14:paraId="11FA876F" w14:textId="77777777" w:rsidR="001D07F0" w:rsidRDefault="001D07F0" w:rsidP="001D07F0">
            <w:pPr>
              <w:tabs>
                <w:tab w:val="left" w:pos="432"/>
                <w:tab w:val="left" w:pos="720"/>
              </w:tabs>
              <w:spacing w:after="58"/>
              <w:rPr>
                <w:rFonts w:ascii="Times New Roman" w:hAnsi="Times New Roman"/>
                <w:color w:val="000000"/>
                <w:sz w:val="20"/>
              </w:rPr>
            </w:pPr>
          </w:p>
        </w:tc>
      </w:tr>
      <w:tr w:rsidR="001D07F0" w14:paraId="69C0B2D7" w14:textId="77777777" w:rsidTr="001D07F0">
        <w:tc>
          <w:tcPr>
            <w:tcW w:w="2250" w:type="dxa"/>
            <w:tcBorders>
              <w:top w:val="single" w:sz="7" w:space="0" w:color="000000"/>
              <w:left w:val="single" w:sz="7" w:space="0" w:color="000000"/>
              <w:bottom w:val="single" w:sz="7" w:space="0" w:color="000000"/>
              <w:right w:val="single" w:sz="7" w:space="0" w:color="000000"/>
            </w:tcBorders>
          </w:tcPr>
          <w:p w14:paraId="1D20BB04"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r>
              <w:rPr>
                <w:rFonts w:ascii="Times New Roman" w:hAnsi="Times New Roman"/>
                <w:color w:val="000000"/>
                <w:sz w:val="20"/>
              </w:rPr>
              <w:t>#11 Designated Area</w:t>
            </w:r>
          </w:p>
          <w:p w14:paraId="0BB34C0B"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p>
          <w:p w14:paraId="7878EF53"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p>
        </w:tc>
        <w:tc>
          <w:tcPr>
            <w:tcW w:w="7110" w:type="dxa"/>
            <w:gridSpan w:val="3"/>
            <w:tcBorders>
              <w:top w:val="single" w:sz="7" w:space="0" w:color="000000"/>
              <w:left w:val="single" w:sz="7" w:space="0" w:color="000000"/>
              <w:bottom w:val="single" w:sz="7" w:space="0" w:color="000000"/>
              <w:right w:val="single" w:sz="7" w:space="0" w:color="000000"/>
            </w:tcBorders>
          </w:tcPr>
          <w:p w14:paraId="52823F3C" w14:textId="77777777" w:rsidR="001D07F0" w:rsidRDefault="001D07F0" w:rsidP="001D07F0">
            <w:pPr>
              <w:tabs>
                <w:tab w:val="left" w:pos="432"/>
                <w:tab w:val="left" w:pos="720"/>
              </w:tabs>
              <w:spacing w:after="58"/>
              <w:rPr>
                <w:rFonts w:ascii="Times New Roman" w:hAnsi="Times New Roman"/>
                <w:color w:val="000000"/>
                <w:sz w:val="20"/>
              </w:rPr>
            </w:pPr>
          </w:p>
        </w:tc>
      </w:tr>
      <w:tr w:rsidR="001D07F0" w14:paraId="49F3693A" w14:textId="77777777" w:rsidTr="001D07F0">
        <w:tc>
          <w:tcPr>
            <w:tcW w:w="9360" w:type="dxa"/>
            <w:gridSpan w:val="4"/>
            <w:tcBorders>
              <w:top w:val="double" w:sz="7" w:space="0" w:color="000000"/>
              <w:left w:val="single" w:sz="7" w:space="0" w:color="000000"/>
              <w:bottom w:val="single" w:sz="7" w:space="0" w:color="000000"/>
              <w:right w:val="single" w:sz="7" w:space="0" w:color="000000"/>
            </w:tcBorders>
          </w:tcPr>
          <w:p w14:paraId="2099DE57" w14:textId="77777777" w:rsidR="001D07F0" w:rsidRDefault="001D07F0" w:rsidP="001D07F0">
            <w:pPr>
              <w:tabs>
                <w:tab w:val="left" w:pos="5460"/>
              </w:tabs>
              <w:spacing w:before="60"/>
              <w:rPr>
                <w:rFonts w:ascii="Times New Roman" w:hAnsi="Times New Roman"/>
                <w:color w:val="000000"/>
                <w:sz w:val="20"/>
              </w:rPr>
            </w:pPr>
            <w:r>
              <w:rPr>
                <w:rFonts w:ascii="Times New Roman" w:hAnsi="Times New Roman"/>
                <w:color w:val="000000"/>
                <w:sz w:val="20"/>
              </w:rPr>
              <w:t>Name:</w:t>
            </w:r>
            <w:r w:rsidR="00D056AB">
              <w:rPr>
                <w:rFonts w:ascii="Times New Roman" w:hAnsi="Times New Roman"/>
                <w:color w:val="000000"/>
                <w:sz w:val="20"/>
              </w:rPr>
              <w:t xml:space="preserve"> Priska von Haller</w:t>
            </w:r>
            <w:r>
              <w:rPr>
                <w:rFonts w:ascii="Times New Roman" w:hAnsi="Times New Roman"/>
                <w:color w:val="000000"/>
                <w:sz w:val="20"/>
              </w:rPr>
              <w:tab/>
              <w:t>Title:</w:t>
            </w:r>
            <w:r w:rsidR="00D056AB">
              <w:rPr>
                <w:rFonts w:ascii="Times New Roman" w:hAnsi="Times New Roman"/>
                <w:color w:val="000000"/>
                <w:sz w:val="20"/>
              </w:rPr>
              <w:t xml:space="preserve"> PhD</w:t>
            </w:r>
          </w:p>
        </w:tc>
      </w:tr>
      <w:tr w:rsidR="001D07F0" w14:paraId="3E4CC466" w14:textId="77777777" w:rsidTr="001D07F0">
        <w:tc>
          <w:tcPr>
            <w:tcW w:w="9360" w:type="dxa"/>
            <w:gridSpan w:val="4"/>
            <w:tcBorders>
              <w:top w:val="single" w:sz="7" w:space="0" w:color="000000"/>
              <w:left w:val="single" w:sz="7" w:space="0" w:color="000000"/>
              <w:bottom w:val="single" w:sz="7" w:space="0" w:color="000000"/>
              <w:right w:val="single" w:sz="7" w:space="0" w:color="000000"/>
            </w:tcBorders>
          </w:tcPr>
          <w:p w14:paraId="1A18A3B3" w14:textId="4759F181" w:rsidR="001D07F0" w:rsidRDefault="001D07F0" w:rsidP="00FB4BCC">
            <w:pPr>
              <w:tabs>
                <w:tab w:val="left" w:pos="6450"/>
              </w:tabs>
              <w:spacing w:before="60"/>
              <w:rPr>
                <w:rFonts w:ascii="Times New Roman" w:hAnsi="Times New Roman"/>
                <w:color w:val="000000"/>
                <w:sz w:val="20"/>
              </w:rPr>
            </w:pPr>
            <w:r>
              <w:rPr>
                <w:rFonts w:ascii="Times New Roman" w:hAnsi="Times New Roman"/>
                <w:color w:val="000000"/>
                <w:sz w:val="20"/>
              </w:rPr>
              <w:t>Signature:</w:t>
            </w:r>
            <w:r w:rsidR="005A3B03">
              <w:rPr>
                <w:rFonts w:ascii="Times New Roman" w:hAnsi="Times New Roman"/>
                <w:noProof/>
                <w:color w:val="000000"/>
                <w:sz w:val="20"/>
              </w:rPr>
              <w:drawing>
                <wp:inline distT="0" distB="0" distL="0" distR="0" wp14:anchorId="75992580" wp14:editId="177C34E1">
                  <wp:extent cx="1893651" cy="577496"/>
                  <wp:effectExtent l="0" t="0" r="0" b="0"/>
                  <wp:docPr id="774216867"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216867" name="Picture 1" descr="A close-up of a signatur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909913" cy="582455"/>
                          </a:xfrm>
                          <a:prstGeom prst="rect">
                            <a:avLst/>
                          </a:prstGeom>
                        </pic:spPr>
                      </pic:pic>
                    </a:graphicData>
                  </a:graphic>
                </wp:inline>
              </w:drawing>
            </w:r>
            <w:r>
              <w:rPr>
                <w:rFonts w:ascii="Times New Roman" w:hAnsi="Times New Roman"/>
                <w:color w:val="000000"/>
                <w:sz w:val="20"/>
              </w:rPr>
              <w:tab/>
              <w:t xml:space="preserve">Date:      </w:t>
            </w:r>
            <w:r w:rsidR="00FB4BCC">
              <w:rPr>
                <w:rFonts w:ascii="Times New Roman" w:hAnsi="Times New Roman"/>
                <w:color w:val="000000"/>
                <w:sz w:val="20"/>
              </w:rPr>
              <w:t>4/</w:t>
            </w:r>
            <w:r w:rsidR="00797C6F">
              <w:rPr>
                <w:rFonts w:ascii="Times New Roman" w:hAnsi="Times New Roman"/>
                <w:color w:val="000000"/>
                <w:sz w:val="20"/>
              </w:rPr>
              <w:t>17</w:t>
            </w:r>
            <w:r w:rsidR="00FB4BCC">
              <w:rPr>
                <w:rFonts w:ascii="Times New Roman" w:hAnsi="Times New Roman"/>
                <w:color w:val="000000"/>
                <w:sz w:val="20"/>
              </w:rPr>
              <w:t>/202</w:t>
            </w:r>
            <w:r w:rsidR="00797C6F">
              <w:rPr>
                <w:rFonts w:ascii="Times New Roman" w:hAnsi="Times New Roman"/>
                <w:color w:val="000000"/>
                <w:sz w:val="20"/>
              </w:rPr>
              <w:t>4</w:t>
            </w:r>
            <w:r>
              <w:rPr>
                <w:rFonts w:ascii="Times New Roman" w:hAnsi="Times New Roman"/>
                <w:color w:val="000000"/>
                <w:sz w:val="20"/>
              </w:rPr>
              <w:t xml:space="preserve">                               </w:t>
            </w:r>
          </w:p>
        </w:tc>
      </w:tr>
    </w:tbl>
    <w:p w14:paraId="221743A4"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i/>
          <w:sz w:val="20"/>
        </w:rPr>
      </w:pPr>
      <w:r>
        <w:rPr>
          <w:sz w:val="20"/>
        </w:rPr>
        <w:t xml:space="preserve">Environmental Health and Safety, </w:t>
      </w:r>
      <w:smartTag w:uri="urn:schemas-microsoft-com:office:smarttags" w:element="address">
        <w:smartTag w:uri="urn:schemas-microsoft-com:office:smarttags" w:element="Street">
          <w:r>
            <w:rPr>
              <w:sz w:val="20"/>
            </w:rPr>
            <w:t>Box</w:t>
          </w:r>
        </w:smartTag>
        <w:r>
          <w:rPr>
            <w:sz w:val="20"/>
          </w:rPr>
          <w:t xml:space="preserve"> 354400</w:t>
        </w:r>
      </w:smartTag>
      <w:r>
        <w:rPr>
          <w:sz w:val="20"/>
        </w:rPr>
        <w:tab/>
      </w:r>
      <w:r>
        <w:rPr>
          <w:sz w:val="20"/>
        </w:rPr>
        <w:tab/>
      </w:r>
      <w:r>
        <w:rPr>
          <w:sz w:val="20"/>
        </w:rPr>
        <w:tab/>
      </w:r>
      <w:r>
        <w:rPr>
          <w:sz w:val="20"/>
        </w:rPr>
        <w:tab/>
        <w:t>*</w:t>
      </w:r>
      <w:r>
        <w:rPr>
          <w:i/>
          <w:sz w:val="20"/>
        </w:rPr>
        <w:t>to be filled in by PI or Supervisor</w:t>
      </w:r>
    </w:p>
    <w:p w14:paraId="718AA219" w14:textId="77777777" w:rsidR="008A30E5" w:rsidRDefault="008A30E5"/>
    <w:sectPr w:rsidR="008A30E5" w:rsidSect="00DB7A52">
      <w:pgSz w:w="12240" w:h="15840" w:code="1"/>
      <w:pgMar w:top="864" w:right="1800" w:bottom="288" w:left="1800" w:header="432"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7F0"/>
    <w:rsid w:val="001D07F0"/>
    <w:rsid w:val="00373202"/>
    <w:rsid w:val="00450589"/>
    <w:rsid w:val="005A3B03"/>
    <w:rsid w:val="005A53D1"/>
    <w:rsid w:val="005F1125"/>
    <w:rsid w:val="0067433F"/>
    <w:rsid w:val="00797C6F"/>
    <w:rsid w:val="00803FAB"/>
    <w:rsid w:val="008A30E5"/>
    <w:rsid w:val="009526C1"/>
    <w:rsid w:val="00C44626"/>
    <w:rsid w:val="00C80C5A"/>
    <w:rsid w:val="00D056AB"/>
    <w:rsid w:val="00DB7A52"/>
    <w:rsid w:val="00FB4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9002CE5"/>
  <w15:docId w15:val="{0E449CCF-29BA-4D51-90AD-EA8D0D34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7F0"/>
    <w:rPr>
      <w:rFonts w:ascii="Arial" w:hAnsi="Arial"/>
      <w:sz w:val="24"/>
    </w:rPr>
  </w:style>
  <w:style w:type="paragraph" w:styleId="Heading5">
    <w:name w:val="heading 5"/>
    <w:basedOn w:val="Normal"/>
    <w:next w:val="Normal"/>
    <w:link w:val="Heading5Char"/>
    <w:qFormat/>
    <w:pPr>
      <w:keepNext/>
      <w:spacing w:line="264" w:lineRule="auto"/>
      <w:jc w:val="cente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4">
    <w:name w:val="Contents4"/>
    <w:basedOn w:val="Normal"/>
    <w:pPr>
      <w:tabs>
        <w:tab w:val="right" w:leader="dot" w:pos="9360"/>
      </w:tabs>
      <w:spacing w:line="264" w:lineRule="auto"/>
      <w:ind w:left="950" w:hanging="475"/>
    </w:pPr>
    <w:rPr>
      <w:snapToGrid w:val="0"/>
    </w:rPr>
  </w:style>
  <w:style w:type="paragraph" w:customStyle="1" w:styleId="Contents5">
    <w:name w:val="Contents5"/>
    <w:basedOn w:val="Contents4"/>
    <w:pPr>
      <w:ind w:left="1425"/>
    </w:pPr>
  </w:style>
  <w:style w:type="paragraph" w:customStyle="1" w:styleId="Style1">
    <w:name w:val="Style1"/>
    <w:basedOn w:val="Normal"/>
    <w:rsid w:val="008A30E5"/>
    <w:pPr>
      <w:tabs>
        <w:tab w:val="left" w:pos="0"/>
        <w:tab w:val="left" w:pos="475"/>
        <w:tab w:val="left" w:pos="950"/>
        <w:tab w:val="left" w:pos="189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ind w:left="1890" w:hanging="464"/>
    </w:pPr>
    <w:rPr>
      <w:rFonts w:ascii="Century Schoolbook" w:hAnsi="Century Schoolbook"/>
      <w:sz w:val="22"/>
    </w:rPr>
  </w:style>
  <w:style w:type="paragraph" w:customStyle="1" w:styleId="Style2">
    <w:name w:val="Style2"/>
    <w:basedOn w:val="Style1"/>
    <w:pPr>
      <w:spacing w:after="240"/>
    </w:pPr>
    <w:rPr>
      <w:b/>
    </w:rPr>
  </w:style>
  <w:style w:type="paragraph" w:styleId="Header">
    <w:name w:val="header"/>
    <w:basedOn w:val="Normal"/>
    <w:rsid w:val="001D07F0"/>
    <w:pPr>
      <w:tabs>
        <w:tab w:val="center" w:pos="4320"/>
        <w:tab w:val="right" w:pos="8640"/>
      </w:tabs>
    </w:pPr>
  </w:style>
  <w:style w:type="character" w:customStyle="1" w:styleId="Heading5Char">
    <w:name w:val="Heading 5 Char"/>
    <w:basedOn w:val="DefaultParagraphFont"/>
    <w:link w:val="Heading5"/>
    <w:rsid w:val="0067433F"/>
    <w:rPr>
      <w:rFonts w:ascii="Arial" w:hAnsi="Arial"/>
      <w:b/>
      <w:sz w:val="22"/>
      <w:lang w:val="en-US" w:eastAsia="en-US" w:bidi="ar-SA"/>
    </w:rPr>
  </w:style>
  <w:style w:type="paragraph" w:styleId="BalloonText">
    <w:name w:val="Balloon Text"/>
    <w:basedOn w:val="Normal"/>
    <w:link w:val="BalloonTextChar"/>
    <w:rsid w:val="00450589"/>
    <w:rPr>
      <w:rFonts w:ascii="Tahoma" w:hAnsi="Tahoma" w:cs="Tahoma"/>
      <w:sz w:val="16"/>
      <w:szCs w:val="16"/>
    </w:rPr>
  </w:style>
  <w:style w:type="character" w:customStyle="1" w:styleId="BalloonTextChar">
    <w:name w:val="Balloon Text Char"/>
    <w:basedOn w:val="DefaultParagraphFont"/>
    <w:link w:val="BalloonText"/>
    <w:rsid w:val="00450589"/>
    <w:rPr>
      <w:rFonts w:ascii="Tahoma" w:hAnsi="Tahoma" w:cs="Tahoma"/>
      <w:sz w:val="16"/>
      <w:szCs w:val="16"/>
    </w:rPr>
  </w:style>
  <w:style w:type="character" w:styleId="Hyperlink">
    <w:name w:val="Hyperlink"/>
    <w:unhideWhenUsed/>
    <w:rsid w:val="00450589"/>
    <w:rPr>
      <w:color w:val="0000FF"/>
      <w:u w:val="single"/>
    </w:rPr>
  </w:style>
  <w:style w:type="paragraph" w:styleId="NoSpacing">
    <w:name w:val="No Spacing"/>
    <w:uiPriority w:val="1"/>
    <w:qFormat/>
    <w:rsid w:val="0045058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0D9F0E1E29A46ABB3E582008E040521"/>
        <w:category>
          <w:name w:val="General"/>
          <w:gallery w:val="placeholder"/>
        </w:category>
        <w:types>
          <w:type w:val="bbPlcHdr"/>
        </w:types>
        <w:behaviors>
          <w:behavior w:val="content"/>
        </w:behaviors>
        <w:guid w:val="{50CE6208-A67B-4B29-B8C5-597BABD09A7C}"/>
      </w:docPartPr>
      <w:docPartBody>
        <w:p w:rsidR="00936E42" w:rsidRDefault="004154CA" w:rsidP="004154CA">
          <w:pPr>
            <w:pStyle w:val="C0D9F0E1E29A46ABB3E582008E040521"/>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4CA"/>
    <w:rsid w:val="00294D48"/>
    <w:rsid w:val="004154CA"/>
    <w:rsid w:val="006C4CC3"/>
    <w:rsid w:val="008D4E11"/>
    <w:rsid w:val="00936E42"/>
    <w:rsid w:val="00B0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54CA"/>
    <w:rPr>
      <w:color w:val="808080"/>
    </w:rPr>
  </w:style>
  <w:style w:type="paragraph" w:customStyle="1" w:styleId="C0D9F0E1E29A46ABB3E582008E040521">
    <w:name w:val="C0D9F0E1E29A46ABB3E582008E040521"/>
    <w:rsid w:val="00415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University of Washington</vt:lpstr>
    </vt:vector>
  </TitlesOfParts>
  <Company>University of Washington</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dc:title>
  <dc:creator>Environmental Health and Safety 07MR</dc:creator>
  <cp:lastModifiedBy>Priska D von Haller</cp:lastModifiedBy>
  <cp:revision>8</cp:revision>
  <dcterms:created xsi:type="dcterms:W3CDTF">2014-12-23T19:06:00Z</dcterms:created>
  <dcterms:modified xsi:type="dcterms:W3CDTF">2024-04-17T19:48:00Z</dcterms:modified>
</cp:coreProperties>
</file>